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5268" w14:textId="77777777" w:rsidR="00E01A88" w:rsidRDefault="00E01A88" w:rsidP="00E01A88">
      <w:pPr>
        <w:pStyle w:val="Default"/>
        <w:jc w:val="center"/>
        <w:rPr>
          <w:b/>
          <w:bCs/>
          <w:sz w:val="44"/>
          <w:szCs w:val="44"/>
        </w:rPr>
      </w:pPr>
      <w:r w:rsidRPr="00112753">
        <w:rPr>
          <w:b/>
          <w:bCs/>
          <w:sz w:val="44"/>
          <w:szCs w:val="44"/>
        </w:rPr>
        <w:t>Veřejná výzva k úpisu investičních akcií</w:t>
      </w:r>
    </w:p>
    <w:p w14:paraId="4D40417D" w14:textId="77777777" w:rsidR="00E01A88" w:rsidRPr="002B4720" w:rsidRDefault="00E01A88" w:rsidP="00E01A88">
      <w:pPr>
        <w:pStyle w:val="Default"/>
        <w:jc w:val="center"/>
        <w:rPr>
          <w:b/>
          <w:bCs/>
          <w:sz w:val="22"/>
          <w:szCs w:val="22"/>
        </w:rPr>
      </w:pPr>
    </w:p>
    <w:p w14:paraId="351D2CDB" w14:textId="77777777" w:rsidR="00E01A88" w:rsidRPr="00385716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85716">
        <w:rPr>
          <w:b/>
        </w:rPr>
        <w:tab/>
      </w:r>
    </w:p>
    <w:p w14:paraId="43062778" w14:textId="1122914A" w:rsidR="00EE0CE5" w:rsidRDefault="00847F5E" w:rsidP="00E0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bookmarkStart w:id="0" w:name="_Hlk115361816"/>
      <w:r>
        <w:rPr>
          <w:b/>
        </w:rPr>
        <w:t>Disruptio</w:t>
      </w:r>
      <w:r w:rsidR="006A4CCA">
        <w:rPr>
          <w:b/>
        </w:rPr>
        <w:t xml:space="preserve"> SICAV a.s.</w:t>
      </w:r>
    </w:p>
    <w:bookmarkEnd w:id="0"/>
    <w:p w14:paraId="51CC78FF" w14:textId="283DAE17" w:rsidR="00E01A88" w:rsidRPr="005342EF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342EF">
        <w:t xml:space="preserve">IČO: </w:t>
      </w:r>
      <w:r w:rsidR="00847F5E">
        <w:t>194 71 700</w:t>
      </w:r>
    </w:p>
    <w:p w14:paraId="18368EFA" w14:textId="3FAB776C" w:rsidR="00F170FA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342EF">
        <w:t xml:space="preserve">sídlem: </w:t>
      </w:r>
      <w:r w:rsidR="00847F5E">
        <w:t>Sokolovská 675/9, Karlín, 186 00 Praha 8</w:t>
      </w:r>
    </w:p>
    <w:p w14:paraId="47258261" w14:textId="629A51FB" w:rsidR="00E01A88" w:rsidRPr="005342EF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342EF">
        <w:t>obchodní společnost zapsaná v obchodním rejstříku vedeném Městským soudem v Praze pod</w:t>
      </w:r>
      <w:r w:rsidR="007E725D">
        <w:t> </w:t>
      </w:r>
      <w:r w:rsidRPr="005342EF">
        <w:t>sp.</w:t>
      </w:r>
      <w:r w:rsidR="007E725D">
        <w:t> </w:t>
      </w:r>
      <w:r w:rsidRPr="005342EF">
        <w:t>zn.</w:t>
      </w:r>
      <w:r w:rsidR="007E725D">
        <w:t> </w:t>
      </w:r>
      <w:r w:rsidRPr="005342EF">
        <w:t>B</w:t>
      </w:r>
      <w:r w:rsidR="007E725D">
        <w:t> </w:t>
      </w:r>
      <w:r w:rsidR="00847F5E">
        <w:rPr>
          <w:rFonts w:ascii="Verdana" w:hAnsi="Verdana"/>
          <w:color w:val="333333"/>
          <w:sz w:val="18"/>
          <w:szCs w:val="18"/>
          <w:shd w:val="clear" w:color="auto" w:fill="FFFFFF"/>
        </w:rPr>
        <w:t>28223</w:t>
      </w:r>
      <w:r w:rsidR="00F170FA"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</w:p>
    <w:p w14:paraId="0507A8FF" w14:textId="77777777" w:rsidR="00E01A88" w:rsidRPr="005342EF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1EAE561" w14:textId="77777777" w:rsidR="00E01A88" w:rsidRPr="005342EF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342EF">
        <w:t xml:space="preserve">ve prospěch </w:t>
      </w:r>
    </w:p>
    <w:p w14:paraId="24BC0D0D" w14:textId="69FC2314" w:rsidR="00152CC8" w:rsidRDefault="007F41B2" w:rsidP="00E0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Disrup</w:t>
      </w:r>
      <w:r w:rsidR="00847F5E">
        <w:rPr>
          <w:b/>
        </w:rPr>
        <w:t>tio podfond</w:t>
      </w:r>
      <w:r w:rsidR="00152CC8" w:rsidRPr="00152CC8">
        <w:rPr>
          <w:b/>
        </w:rPr>
        <w:t xml:space="preserve"> </w:t>
      </w:r>
    </w:p>
    <w:p w14:paraId="55ECBD3B" w14:textId="0B24FAF4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B4720">
        <w:t>(dále také jako „</w:t>
      </w:r>
      <w:r w:rsidRPr="002B4720">
        <w:rPr>
          <w:b/>
        </w:rPr>
        <w:t>Fond</w:t>
      </w:r>
      <w:r w:rsidRPr="002B4720">
        <w:t>“)</w:t>
      </w:r>
    </w:p>
    <w:p w14:paraId="76245BC5" w14:textId="77777777" w:rsidR="00E01A88" w:rsidRPr="002B4720" w:rsidRDefault="00E01A88" w:rsidP="00E01A88">
      <w:pPr>
        <w:pStyle w:val="Default"/>
        <w:jc w:val="both"/>
        <w:rPr>
          <w:b/>
          <w:bCs/>
          <w:sz w:val="22"/>
          <w:szCs w:val="22"/>
        </w:rPr>
      </w:pPr>
    </w:p>
    <w:p w14:paraId="6BE17E83" w14:textId="77777777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B4720">
        <w:t xml:space="preserve">zastoupený jediným členem představenstva obchodní společností </w:t>
      </w:r>
    </w:p>
    <w:p w14:paraId="44BF61CC" w14:textId="77777777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B4720">
        <w:rPr>
          <w:b/>
        </w:rPr>
        <w:t>DELTA Investiční společnost, a.s.</w:t>
      </w:r>
    </w:p>
    <w:p w14:paraId="7D17B2D6" w14:textId="77777777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B4720">
        <w:t>IČO: 032 32 051</w:t>
      </w:r>
    </w:p>
    <w:p w14:paraId="1134B2E2" w14:textId="40DC653E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B4720">
        <w:t xml:space="preserve">sídlem: </w:t>
      </w:r>
      <w:r w:rsidR="004E1F58" w:rsidRPr="004E1F58">
        <w:t>Sokolovská 675/9, Karlín, 186 00 Praha 8</w:t>
      </w:r>
    </w:p>
    <w:p w14:paraId="2DBF3463" w14:textId="7ED7AC11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B4720">
        <w:t xml:space="preserve">obchodní společnost zapsaná v obchodním rejstříku vedeném </w:t>
      </w:r>
      <w:r w:rsidR="000B64B7">
        <w:t>Městským</w:t>
      </w:r>
      <w:r w:rsidRPr="002B4720">
        <w:t xml:space="preserve"> soudem v </w:t>
      </w:r>
      <w:r w:rsidR="000B64B7">
        <w:t>Praze</w:t>
      </w:r>
      <w:r w:rsidRPr="002B4720">
        <w:t xml:space="preserve"> pod</w:t>
      </w:r>
      <w:r w:rsidR="00D73687">
        <w:t> </w:t>
      </w:r>
      <w:r w:rsidRPr="002B4720">
        <w:t>sp.</w:t>
      </w:r>
      <w:r w:rsidR="00D73687">
        <w:t> </w:t>
      </w:r>
      <w:r w:rsidRPr="002B4720">
        <w:t>zn.</w:t>
      </w:r>
      <w:r w:rsidR="00D73687">
        <w:t> </w:t>
      </w:r>
      <w:r w:rsidRPr="002B4720">
        <w:t>B</w:t>
      </w:r>
      <w:r w:rsidR="00D73687">
        <w:t> </w:t>
      </w:r>
      <w:r w:rsidR="00CB41F5">
        <w:t>19885</w:t>
      </w:r>
    </w:p>
    <w:p w14:paraId="1B497ADB" w14:textId="77777777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" w:name="_Hlk76039111"/>
      <w:r w:rsidRPr="002B4720">
        <w:t xml:space="preserve">zastoupená </w:t>
      </w:r>
      <w:r>
        <w:t>Peterem Koždoněm</w:t>
      </w:r>
      <w:r w:rsidRPr="00084291">
        <w:t xml:space="preserve">, </w:t>
      </w:r>
      <w:r>
        <w:t xml:space="preserve">MSc. MBA, </w:t>
      </w:r>
      <w:r w:rsidRPr="002B4720">
        <w:t>pověřeným zmocněncem</w:t>
      </w:r>
    </w:p>
    <w:bookmarkEnd w:id="1"/>
    <w:p w14:paraId="6CFAE292" w14:textId="77777777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B4720">
        <w:t>(dále také jako „</w:t>
      </w:r>
      <w:r w:rsidRPr="002B4720">
        <w:rPr>
          <w:b/>
        </w:rPr>
        <w:t>Investiční společnost</w:t>
      </w:r>
      <w:r w:rsidRPr="002B4720">
        <w:t>“)</w:t>
      </w:r>
    </w:p>
    <w:p w14:paraId="6FD2F206" w14:textId="77777777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A9BBB1B" w14:textId="77777777" w:rsidR="00E01A88" w:rsidRPr="002B4720" w:rsidRDefault="00E01A88" w:rsidP="00E01A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B4720">
        <w:t xml:space="preserve">tímto v souladu s ustanovením § 163 odst. 1 zákona č. 240/2013 Sb., o investičních společnostech a investičních fondech (dále jen „ZISIF“) činí tuto </w:t>
      </w:r>
    </w:p>
    <w:p w14:paraId="1365B614" w14:textId="77777777" w:rsidR="00E01A88" w:rsidRDefault="00E01A88" w:rsidP="00E01A88">
      <w:pPr>
        <w:pStyle w:val="Default"/>
        <w:jc w:val="both"/>
        <w:rPr>
          <w:b/>
          <w:bCs/>
          <w:sz w:val="22"/>
          <w:szCs w:val="22"/>
        </w:rPr>
      </w:pPr>
    </w:p>
    <w:p w14:paraId="4006EABE" w14:textId="77777777" w:rsidR="00E01A88" w:rsidRPr="002B4720" w:rsidRDefault="00E01A88" w:rsidP="00E01A88">
      <w:pPr>
        <w:pStyle w:val="Default"/>
        <w:jc w:val="both"/>
        <w:rPr>
          <w:b/>
          <w:bCs/>
          <w:sz w:val="22"/>
          <w:szCs w:val="22"/>
        </w:rPr>
      </w:pPr>
    </w:p>
    <w:p w14:paraId="64684DD1" w14:textId="77777777" w:rsidR="00E01A88" w:rsidRPr="002B4720" w:rsidRDefault="00E01A88" w:rsidP="00E01A88">
      <w:pPr>
        <w:pStyle w:val="Default"/>
        <w:jc w:val="center"/>
        <w:rPr>
          <w:b/>
          <w:bCs/>
          <w:sz w:val="22"/>
          <w:szCs w:val="22"/>
        </w:rPr>
      </w:pPr>
      <w:r w:rsidRPr="002B4720">
        <w:rPr>
          <w:b/>
          <w:bCs/>
          <w:sz w:val="22"/>
          <w:szCs w:val="22"/>
        </w:rPr>
        <w:t>veřejnou výzvu</w:t>
      </w:r>
      <w:r>
        <w:rPr>
          <w:b/>
          <w:bCs/>
          <w:sz w:val="22"/>
          <w:szCs w:val="22"/>
        </w:rPr>
        <w:t xml:space="preserve"> k úpisu investičních akcií F</w:t>
      </w:r>
      <w:r w:rsidRPr="002B4720">
        <w:rPr>
          <w:b/>
          <w:bCs/>
          <w:sz w:val="22"/>
          <w:szCs w:val="22"/>
        </w:rPr>
        <w:t>ondu</w:t>
      </w:r>
    </w:p>
    <w:p w14:paraId="107E401E" w14:textId="77777777" w:rsidR="00E01A88" w:rsidRDefault="00E01A88" w:rsidP="00E01A88">
      <w:pPr>
        <w:pStyle w:val="Default"/>
        <w:rPr>
          <w:sz w:val="22"/>
          <w:szCs w:val="22"/>
        </w:rPr>
      </w:pPr>
    </w:p>
    <w:p w14:paraId="566E75AC" w14:textId="77777777" w:rsidR="00E01A88" w:rsidRPr="002B4720" w:rsidRDefault="00E01A88" w:rsidP="00E01A88">
      <w:pPr>
        <w:pStyle w:val="Default"/>
        <w:rPr>
          <w:sz w:val="22"/>
          <w:szCs w:val="22"/>
        </w:rPr>
      </w:pPr>
    </w:p>
    <w:p w14:paraId="66A518DB" w14:textId="27986851" w:rsidR="00E01A88" w:rsidRPr="00143EF1" w:rsidRDefault="00B13BC2" w:rsidP="00E0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Disrruptio podfond</w:t>
      </w:r>
      <w:r w:rsidR="00E01A88" w:rsidRPr="005E5DC8">
        <w:rPr>
          <w:b/>
        </w:rPr>
        <w:t xml:space="preserve"> </w:t>
      </w:r>
      <w:r w:rsidR="00E01A88" w:rsidRPr="002B4720">
        <w:t xml:space="preserve">byl zapsán na příslušný seznam vedený Českou národní bankou ke </w:t>
      </w:r>
      <w:r w:rsidR="00E01A88" w:rsidRPr="00AF5C02">
        <w:t xml:space="preserve">dni </w:t>
      </w:r>
      <w:r w:rsidR="00C127C5">
        <w:t>18.9.2023</w:t>
      </w:r>
      <w:r w:rsidR="00E01A88" w:rsidRPr="002B4720">
        <w:t xml:space="preserve">. V souladu s ustanovením § 167 odst. 2 ZISIF je od výše uvedeného data možné vydávat k </w:t>
      </w:r>
      <w:r w:rsidR="00E01A88">
        <w:t>F</w:t>
      </w:r>
      <w:r w:rsidR="00E01A88" w:rsidRPr="002B4720">
        <w:t xml:space="preserve">ondu investiční akcie blíže specifikované ve statutu </w:t>
      </w:r>
      <w:r w:rsidR="00E01A88">
        <w:t>F</w:t>
      </w:r>
      <w:r w:rsidR="00E01A88" w:rsidRPr="002B4720">
        <w:t xml:space="preserve">ondu. </w:t>
      </w:r>
    </w:p>
    <w:p w14:paraId="66B76D70" w14:textId="77777777" w:rsidR="00E01A88" w:rsidRPr="002B4720" w:rsidRDefault="00E01A88" w:rsidP="00E01A88">
      <w:pPr>
        <w:pStyle w:val="Default"/>
        <w:rPr>
          <w:sz w:val="22"/>
          <w:szCs w:val="22"/>
        </w:rPr>
      </w:pPr>
    </w:p>
    <w:p w14:paraId="25EE4066" w14:textId="77777777" w:rsidR="00E01A88" w:rsidRPr="002B4720" w:rsidRDefault="00E01A88" w:rsidP="00E01A88">
      <w:pPr>
        <w:pStyle w:val="Default"/>
        <w:jc w:val="both"/>
        <w:rPr>
          <w:sz w:val="22"/>
          <w:szCs w:val="22"/>
        </w:rPr>
      </w:pPr>
      <w:r w:rsidRPr="002B4720">
        <w:rPr>
          <w:sz w:val="22"/>
          <w:szCs w:val="22"/>
        </w:rPr>
        <w:t xml:space="preserve">S ohledem na skutečnost, že </w:t>
      </w:r>
      <w:r>
        <w:rPr>
          <w:sz w:val="22"/>
          <w:szCs w:val="22"/>
        </w:rPr>
        <w:t>F</w:t>
      </w:r>
      <w:r w:rsidRPr="002B4720">
        <w:rPr>
          <w:sz w:val="22"/>
          <w:szCs w:val="22"/>
        </w:rPr>
        <w:t xml:space="preserve">ond je fondem kvalifikovaných investorů, může se investorem (upisovatelem investičních akcií) stát pouze kvalifikovaný investor ve smyslu ustanovení § 272 ZISIF. </w:t>
      </w:r>
    </w:p>
    <w:p w14:paraId="4029534F" w14:textId="77777777" w:rsidR="00E01A88" w:rsidRPr="002B4720" w:rsidRDefault="00E01A88" w:rsidP="00E01A88">
      <w:pPr>
        <w:pStyle w:val="Default"/>
        <w:jc w:val="both"/>
        <w:rPr>
          <w:sz w:val="22"/>
          <w:szCs w:val="22"/>
        </w:rPr>
      </w:pPr>
    </w:p>
    <w:p w14:paraId="0C6DD7C4" w14:textId="79D9CE80" w:rsidR="00E01A88" w:rsidRPr="002B4720" w:rsidRDefault="00E01A88" w:rsidP="00E01A88">
      <w:pPr>
        <w:pStyle w:val="Default"/>
        <w:jc w:val="both"/>
        <w:rPr>
          <w:sz w:val="22"/>
          <w:szCs w:val="22"/>
        </w:rPr>
      </w:pPr>
      <w:r w:rsidRPr="002B4720">
        <w:rPr>
          <w:sz w:val="22"/>
          <w:szCs w:val="22"/>
        </w:rPr>
        <w:t xml:space="preserve">Bližší údaje o úpisu, vydávání a zpětném odkupu investičních akcií jsou uvedeny ve statutu </w:t>
      </w:r>
      <w:r>
        <w:rPr>
          <w:sz w:val="22"/>
          <w:szCs w:val="22"/>
        </w:rPr>
        <w:t>F</w:t>
      </w:r>
      <w:r w:rsidRPr="002B4720">
        <w:rPr>
          <w:sz w:val="22"/>
          <w:szCs w:val="22"/>
        </w:rPr>
        <w:t>ondu.</w:t>
      </w:r>
    </w:p>
    <w:p w14:paraId="6CFB3A6A" w14:textId="73690B18" w:rsidR="00E01A88" w:rsidRPr="002B4720" w:rsidRDefault="00E01A88" w:rsidP="00E01A88">
      <w:pPr>
        <w:pStyle w:val="Default"/>
        <w:jc w:val="both"/>
        <w:rPr>
          <w:sz w:val="22"/>
          <w:szCs w:val="22"/>
        </w:rPr>
      </w:pPr>
    </w:p>
    <w:p w14:paraId="7CFCE7E5" w14:textId="744C9C44" w:rsidR="00E01A88" w:rsidRDefault="00E01A88" w:rsidP="00E01A88">
      <w:pPr>
        <w:pStyle w:val="Default"/>
        <w:jc w:val="both"/>
        <w:rPr>
          <w:rFonts w:cs="Arial"/>
          <w:sz w:val="22"/>
          <w:szCs w:val="22"/>
        </w:rPr>
      </w:pPr>
      <w:r w:rsidRPr="002B4720">
        <w:rPr>
          <w:sz w:val="22"/>
          <w:szCs w:val="22"/>
        </w:rPr>
        <w:t xml:space="preserve">Fond si v zájmu udržení stability </w:t>
      </w:r>
      <w:r>
        <w:rPr>
          <w:sz w:val="22"/>
          <w:szCs w:val="22"/>
        </w:rPr>
        <w:t>F</w:t>
      </w:r>
      <w:r w:rsidRPr="002B4720">
        <w:rPr>
          <w:sz w:val="22"/>
          <w:szCs w:val="22"/>
        </w:rPr>
        <w:t>ondu vyhrazuje právo na rozhodnutí, se kterými investory uzavře smlouvu o úpisu, vydání a zpětném odkupu investičních akcií, n</w:t>
      </w:r>
      <w:r w:rsidRPr="002B4720">
        <w:rPr>
          <w:rFonts w:cs="Arial"/>
          <w:sz w:val="22"/>
          <w:szCs w:val="22"/>
        </w:rPr>
        <w:t>a uzavření této smlouvy není právní nárok.</w:t>
      </w:r>
    </w:p>
    <w:p w14:paraId="0D5931E8" w14:textId="1B5FBCFB" w:rsidR="00E01A88" w:rsidRDefault="00E01A88" w:rsidP="00E01A88">
      <w:pPr>
        <w:pStyle w:val="Default"/>
        <w:jc w:val="both"/>
        <w:rPr>
          <w:rFonts w:cs="Arial"/>
          <w:sz w:val="22"/>
          <w:szCs w:val="22"/>
        </w:rPr>
      </w:pPr>
    </w:p>
    <w:p w14:paraId="31DC528C" w14:textId="51F47A1A" w:rsidR="00E01A88" w:rsidRPr="002B4720" w:rsidRDefault="00E01A88" w:rsidP="00E01A88">
      <w:pPr>
        <w:pStyle w:val="Default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V Praze dne </w:t>
      </w:r>
      <w:r w:rsidR="00C127C5">
        <w:rPr>
          <w:rFonts w:cs="Arial"/>
          <w:sz w:val="22"/>
          <w:szCs w:val="22"/>
        </w:rPr>
        <w:t>18.9</w:t>
      </w:r>
      <w:r w:rsidR="00C03111">
        <w:rPr>
          <w:rFonts w:cs="Arial"/>
          <w:sz w:val="22"/>
          <w:szCs w:val="22"/>
        </w:rPr>
        <w:t>.2023</w:t>
      </w:r>
    </w:p>
    <w:p w14:paraId="6C57805A" w14:textId="118DFA43" w:rsidR="00E01A88" w:rsidRPr="002B4720" w:rsidRDefault="00E01A88" w:rsidP="00E01A88">
      <w:pPr>
        <w:pStyle w:val="Default"/>
        <w:jc w:val="both"/>
        <w:rPr>
          <w:sz w:val="22"/>
          <w:szCs w:val="22"/>
        </w:rPr>
      </w:pPr>
      <w:r w:rsidRPr="002B4720">
        <w:rPr>
          <w:sz w:val="22"/>
          <w:szCs w:val="22"/>
        </w:rPr>
        <w:t xml:space="preserve"> </w:t>
      </w:r>
    </w:p>
    <w:p w14:paraId="73E3DF13" w14:textId="4B6ADEEC" w:rsidR="00E01A88" w:rsidRPr="002B4720" w:rsidRDefault="00E01A88" w:rsidP="00E01A88">
      <w:pPr>
        <w:pStyle w:val="Default"/>
        <w:rPr>
          <w:sz w:val="22"/>
          <w:szCs w:val="22"/>
        </w:rPr>
      </w:pPr>
    </w:p>
    <w:p w14:paraId="07F1C8C7" w14:textId="77777777" w:rsidR="00E01A88" w:rsidRPr="002B4720" w:rsidRDefault="00E01A88" w:rsidP="00E01A88">
      <w:pPr>
        <w:pStyle w:val="Default"/>
        <w:rPr>
          <w:sz w:val="22"/>
          <w:szCs w:val="22"/>
        </w:rPr>
      </w:pPr>
    </w:p>
    <w:p w14:paraId="7096714C" w14:textId="4B659B38" w:rsidR="00463573" w:rsidRDefault="00FC4AEB" w:rsidP="00E01A88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b/>
        </w:rPr>
        <w:t>Disruptio SICAV a.s.</w:t>
      </w:r>
    </w:p>
    <w:p w14:paraId="3E6B7527" w14:textId="53E0C29A" w:rsidR="00E01A88" w:rsidRPr="002B4720" w:rsidRDefault="00E01A88" w:rsidP="00E01A88">
      <w:pPr>
        <w:pStyle w:val="Default"/>
        <w:jc w:val="center"/>
        <w:rPr>
          <w:sz w:val="22"/>
          <w:szCs w:val="22"/>
        </w:rPr>
      </w:pPr>
      <w:r w:rsidRPr="00725697">
        <w:rPr>
          <w:sz w:val="22"/>
          <w:szCs w:val="22"/>
        </w:rPr>
        <w:t>Peter Koždoň, MSc. MBA</w:t>
      </w:r>
      <w:r w:rsidRPr="00084291">
        <w:rPr>
          <w:sz w:val="22"/>
          <w:szCs w:val="22"/>
        </w:rPr>
        <w:t xml:space="preserve">, </w:t>
      </w:r>
      <w:r w:rsidRPr="002B4720">
        <w:rPr>
          <w:sz w:val="22"/>
          <w:szCs w:val="22"/>
        </w:rPr>
        <w:t>pověřený zmocněnec člena představenstva</w:t>
      </w:r>
    </w:p>
    <w:p w14:paraId="7B59EC99" w14:textId="604B96DE" w:rsidR="00143CCC" w:rsidRPr="004975B6" w:rsidRDefault="00E01A88" w:rsidP="00337BEB">
      <w:pPr>
        <w:pStyle w:val="Default"/>
        <w:jc w:val="center"/>
      </w:pPr>
      <w:r w:rsidRPr="002B4720">
        <w:rPr>
          <w:sz w:val="22"/>
          <w:szCs w:val="22"/>
        </w:rPr>
        <w:t>spol. DELTA Investiční společnost, a.s.</w:t>
      </w:r>
    </w:p>
    <w:sectPr w:rsidR="00143CCC" w:rsidRPr="004975B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42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BE14" w14:textId="77777777" w:rsidR="00F575EA" w:rsidRDefault="00F575EA">
      <w:pPr>
        <w:spacing w:after="0" w:line="240" w:lineRule="auto"/>
      </w:pPr>
      <w:r>
        <w:separator/>
      </w:r>
    </w:p>
  </w:endnote>
  <w:endnote w:type="continuationSeparator" w:id="0">
    <w:p w14:paraId="14D59D02" w14:textId="77777777" w:rsidR="00F575EA" w:rsidRDefault="00F575EA">
      <w:pPr>
        <w:spacing w:after="0" w:line="240" w:lineRule="auto"/>
      </w:pPr>
      <w:r>
        <w:continuationSeparator/>
      </w:r>
    </w:p>
  </w:endnote>
  <w:endnote w:type="continuationNotice" w:id="1">
    <w:p w14:paraId="11F0103C" w14:textId="77777777" w:rsidR="00F575EA" w:rsidRDefault="00F57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5DCD1A9D" w:rsidR="00BA1E24" w:rsidRPr="009705C9" w:rsidRDefault="00B07A37">
    <w:pPr>
      <w:jc w:val="center"/>
      <w:rPr>
        <w:rFonts w:ascii="Arial" w:eastAsia="Arial" w:hAnsi="Arial" w:cs="Arial"/>
        <w:color w:val="999999"/>
        <w:sz w:val="17"/>
        <w:szCs w:val="17"/>
      </w:rPr>
    </w:pPr>
    <w:r w:rsidRPr="009705C9">
      <w:rPr>
        <w:rFonts w:ascii="Arial" w:eastAsia="Arial" w:hAnsi="Arial" w:cs="Arial"/>
        <w:color w:val="999999"/>
        <w:sz w:val="17"/>
        <w:szCs w:val="17"/>
        <w:highlight w:val="white"/>
      </w:rPr>
      <w:t xml:space="preserve">DELTA Investiční společnost, a.s., IČ: 032 32 051, se sídlem Sokolovská 675/9, </w:t>
    </w:r>
    <w:r w:rsidR="009705C9" w:rsidRPr="009705C9">
      <w:rPr>
        <w:rFonts w:ascii="Arial" w:eastAsia="Arial" w:hAnsi="Arial" w:cs="Arial"/>
        <w:color w:val="999999"/>
        <w:sz w:val="17"/>
        <w:szCs w:val="17"/>
        <w:highlight w:val="white"/>
      </w:rPr>
      <w:t xml:space="preserve">Karlín, </w:t>
    </w:r>
    <w:r w:rsidRPr="009705C9">
      <w:rPr>
        <w:rFonts w:ascii="Arial" w:eastAsia="Arial" w:hAnsi="Arial" w:cs="Arial"/>
        <w:color w:val="999999"/>
        <w:sz w:val="17"/>
        <w:szCs w:val="17"/>
        <w:highlight w:val="white"/>
      </w:rPr>
      <w:t>186 00 Praha</w:t>
    </w:r>
    <w:r w:rsidR="00863A7D">
      <w:rPr>
        <w:rFonts w:ascii="Arial" w:eastAsia="Arial" w:hAnsi="Arial" w:cs="Arial"/>
        <w:color w:val="999999"/>
        <w:sz w:val="17"/>
        <w:szCs w:val="17"/>
        <w:highlight w:val="white"/>
      </w:rPr>
      <w:t xml:space="preserve"> 8</w:t>
    </w:r>
    <w:r w:rsidRPr="009705C9">
      <w:rPr>
        <w:rFonts w:ascii="Arial" w:eastAsia="Arial" w:hAnsi="Arial" w:cs="Arial"/>
        <w:color w:val="999999"/>
        <w:sz w:val="17"/>
        <w:szCs w:val="17"/>
        <w:highlight w:val="white"/>
      </w:rPr>
      <w:t xml:space="preserve">, </w:t>
    </w:r>
    <w:hyperlink r:id="rId1">
      <w:r w:rsidRPr="009705C9">
        <w:rPr>
          <w:rFonts w:ascii="Arial" w:eastAsia="Arial" w:hAnsi="Arial" w:cs="Arial"/>
          <w:color w:val="999999"/>
          <w:sz w:val="17"/>
          <w:szCs w:val="17"/>
          <w:highlight w:val="white"/>
        </w:rPr>
        <w:t>www.deltais.cz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246F" w14:textId="77777777" w:rsidR="00F575EA" w:rsidRDefault="00F575EA">
      <w:pPr>
        <w:spacing w:after="0" w:line="240" w:lineRule="auto"/>
      </w:pPr>
      <w:r>
        <w:separator/>
      </w:r>
    </w:p>
  </w:footnote>
  <w:footnote w:type="continuationSeparator" w:id="0">
    <w:p w14:paraId="317DAD31" w14:textId="77777777" w:rsidR="00F575EA" w:rsidRDefault="00F575EA">
      <w:pPr>
        <w:spacing w:after="0" w:line="240" w:lineRule="auto"/>
      </w:pPr>
      <w:r>
        <w:continuationSeparator/>
      </w:r>
    </w:p>
  </w:footnote>
  <w:footnote w:type="continuationNotice" w:id="1">
    <w:p w14:paraId="23923C04" w14:textId="77777777" w:rsidR="00F575EA" w:rsidRDefault="00F57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4" w14:textId="77777777" w:rsidR="00BA1E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 w14:anchorId="64045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6pt;height:842.5pt;z-index:-25165823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3" w14:textId="0AADD1E7" w:rsidR="00BA1E24" w:rsidRDefault="006C4EC4" w:rsidP="006C4E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Tahoma" w:hAnsi="Tahoma" w:cs="Tahoma"/>
        <w:noProof/>
        <w:sz w:val="24"/>
        <w:szCs w:val="24"/>
      </w:rPr>
      <w:drawing>
        <wp:inline distT="0" distB="0" distL="0" distR="0" wp14:anchorId="2C296845" wp14:editId="47F48562">
          <wp:extent cx="2276475" cy="695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BA1E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 w14:anchorId="02A5B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6pt;height:842.5pt;z-index:-251658239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F5"/>
    <w:multiLevelType w:val="multilevel"/>
    <w:tmpl w:val="32C41368"/>
    <w:lvl w:ilvl="0">
      <w:start w:val="1"/>
      <w:numFmt w:val="decimal"/>
      <w:lvlText w:val="%1."/>
      <w:lvlJc w:val="left"/>
      <w:pPr>
        <w:ind w:left="249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49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4DC67700"/>
    <w:multiLevelType w:val="hybridMultilevel"/>
    <w:tmpl w:val="F67A62A0"/>
    <w:lvl w:ilvl="0" w:tplc="2C88BBBE">
      <w:start w:val="186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180B5A"/>
    <w:multiLevelType w:val="multilevel"/>
    <w:tmpl w:val="01161DA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" w15:restartNumberingAfterBreak="0">
    <w:nsid w:val="78D84FAB"/>
    <w:multiLevelType w:val="hybridMultilevel"/>
    <w:tmpl w:val="569893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358298">
    <w:abstractNumId w:val="2"/>
  </w:num>
  <w:num w:numId="2" w16cid:durableId="1022434165">
    <w:abstractNumId w:val="0"/>
  </w:num>
  <w:num w:numId="3" w16cid:durableId="170922006">
    <w:abstractNumId w:val="3"/>
  </w:num>
  <w:num w:numId="4" w16cid:durableId="95193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24"/>
    <w:rsid w:val="00051F6A"/>
    <w:rsid w:val="00061292"/>
    <w:rsid w:val="000B64B7"/>
    <w:rsid w:val="000D18B8"/>
    <w:rsid w:val="000E6B84"/>
    <w:rsid w:val="00115BDD"/>
    <w:rsid w:val="00140506"/>
    <w:rsid w:val="00143CCC"/>
    <w:rsid w:val="00152CC8"/>
    <w:rsid w:val="00193898"/>
    <w:rsid w:val="001E2609"/>
    <w:rsid w:val="001F52C4"/>
    <w:rsid w:val="00243BD5"/>
    <w:rsid w:val="00280241"/>
    <w:rsid w:val="0028510E"/>
    <w:rsid w:val="00312892"/>
    <w:rsid w:val="003171D7"/>
    <w:rsid w:val="00337BEB"/>
    <w:rsid w:val="00350071"/>
    <w:rsid w:val="00366C21"/>
    <w:rsid w:val="003B66A8"/>
    <w:rsid w:val="004033D9"/>
    <w:rsid w:val="00437B24"/>
    <w:rsid w:val="00437DD8"/>
    <w:rsid w:val="00463573"/>
    <w:rsid w:val="004975B6"/>
    <w:rsid w:val="004E1F58"/>
    <w:rsid w:val="004F7ECE"/>
    <w:rsid w:val="0050551F"/>
    <w:rsid w:val="00525D27"/>
    <w:rsid w:val="00530802"/>
    <w:rsid w:val="00542B75"/>
    <w:rsid w:val="00553050"/>
    <w:rsid w:val="00597D7F"/>
    <w:rsid w:val="005C551E"/>
    <w:rsid w:val="0060215F"/>
    <w:rsid w:val="00613761"/>
    <w:rsid w:val="00631EDA"/>
    <w:rsid w:val="006552DE"/>
    <w:rsid w:val="00680684"/>
    <w:rsid w:val="00687EC8"/>
    <w:rsid w:val="00690BB3"/>
    <w:rsid w:val="006A4CCA"/>
    <w:rsid w:val="006C4EC4"/>
    <w:rsid w:val="006D6CE6"/>
    <w:rsid w:val="00723400"/>
    <w:rsid w:val="0072469F"/>
    <w:rsid w:val="00733F30"/>
    <w:rsid w:val="007343F3"/>
    <w:rsid w:val="0076607E"/>
    <w:rsid w:val="007E725D"/>
    <w:rsid w:val="007F41B2"/>
    <w:rsid w:val="00804B1A"/>
    <w:rsid w:val="008458E0"/>
    <w:rsid w:val="008472C1"/>
    <w:rsid w:val="00847F5E"/>
    <w:rsid w:val="00857C20"/>
    <w:rsid w:val="00863A7D"/>
    <w:rsid w:val="008B4E7B"/>
    <w:rsid w:val="008F61C0"/>
    <w:rsid w:val="009034D6"/>
    <w:rsid w:val="009705C9"/>
    <w:rsid w:val="00996349"/>
    <w:rsid w:val="009A689D"/>
    <w:rsid w:val="009F7A0F"/>
    <w:rsid w:val="00A469CA"/>
    <w:rsid w:val="00A9425D"/>
    <w:rsid w:val="00A97723"/>
    <w:rsid w:val="00AF5C02"/>
    <w:rsid w:val="00B07A37"/>
    <w:rsid w:val="00B13BC2"/>
    <w:rsid w:val="00B332AF"/>
    <w:rsid w:val="00B6637E"/>
    <w:rsid w:val="00BA1E24"/>
    <w:rsid w:val="00BA34F9"/>
    <w:rsid w:val="00C03111"/>
    <w:rsid w:val="00C06C51"/>
    <w:rsid w:val="00C127C5"/>
    <w:rsid w:val="00C83428"/>
    <w:rsid w:val="00CA1FC2"/>
    <w:rsid w:val="00CB41F5"/>
    <w:rsid w:val="00CB6B9D"/>
    <w:rsid w:val="00CC3527"/>
    <w:rsid w:val="00CC417B"/>
    <w:rsid w:val="00CE6263"/>
    <w:rsid w:val="00CF03AE"/>
    <w:rsid w:val="00D109E0"/>
    <w:rsid w:val="00D12436"/>
    <w:rsid w:val="00D57249"/>
    <w:rsid w:val="00D73687"/>
    <w:rsid w:val="00E01A88"/>
    <w:rsid w:val="00E115C4"/>
    <w:rsid w:val="00E74653"/>
    <w:rsid w:val="00ED5E26"/>
    <w:rsid w:val="00EE0CE5"/>
    <w:rsid w:val="00F170FA"/>
    <w:rsid w:val="00F527D6"/>
    <w:rsid w:val="00F575EA"/>
    <w:rsid w:val="00F60413"/>
    <w:rsid w:val="00F76DCB"/>
    <w:rsid w:val="00FB3FCC"/>
    <w:rsid w:val="00FC0560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F199"/>
  <w15:docId w15:val="{83236C17-D207-4CEF-8E7E-FF182427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0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1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FF2"/>
  </w:style>
  <w:style w:type="paragraph" w:styleId="Zpat">
    <w:name w:val="footer"/>
    <w:basedOn w:val="Normln"/>
    <w:link w:val="ZpatChar"/>
    <w:uiPriority w:val="99"/>
    <w:unhideWhenUsed/>
    <w:rsid w:val="001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FF2"/>
  </w:style>
  <w:style w:type="table" w:styleId="Mkatabulky">
    <w:name w:val="Table Grid"/>
    <w:basedOn w:val="Normlntabulka"/>
    <w:uiPriority w:val="39"/>
    <w:rsid w:val="006A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A3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3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3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398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845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458E0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2">
    <w:name w:val="Nadpis2"/>
    <w:basedOn w:val="Normln"/>
    <w:qFormat/>
    <w:rsid w:val="008458E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CB6B9D"/>
    <w:rPr>
      <w:color w:val="0563C1"/>
      <w:u w:val="single"/>
    </w:rPr>
  </w:style>
  <w:style w:type="paragraph" w:customStyle="1" w:styleId="Default">
    <w:name w:val="Default"/>
    <w:rsid w:val="00E01A88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tai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0B46.3013A12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666FE81125949BDE1EF5012FF7225" ma:contentTypeVersion="15" ma:contentTypeDescription="Vytvoří nový dokument" ma:contentTypeScope="" ma:versionID="0b99eca1b5cd75242e63073b1a44ee7a">
  <xsd:schema xmlns:xsd="http://www.w3.org/2001/XMLSchema" xmlns:xs="http://www.w3.org/2001/XMLSchema" xmlns:p="http://schemas.microsoft.com/office/2006/metadata/properties" xmlns:ns2="258202bf-25cd-41ef-bf6d-3bcc990bf0c4" xmlns:ns3="6fabc8d3-0c66-45cc-a51a-3ae1dd45c9f6" targetNamespace="http://schemas.microsoft.com/office/2006/metadata/properties" ma:root="true" ma:fieldsID="358eafee58df4fff0c32d86234ea45f7" ns2:_="" ns3:_="">
    <xsd:import namespace="258202bf-25cd-41ef-bf6d-3bcc990bf0c4"/>
    <xsd:import namespace="6fabc8d3-0c66-45cc-a51a-3ae1dd45c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202bf-25cd-41ef-bf6d-3bcc990bf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a7c9810-2bb3-4559-85ff-72768f179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c8d3-0c66-45cc-a51a-3ae1dd45c9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fcec5f-e234-4261-a41e-4b3283e69574}" ma:internalName="TaxCatchAll" ma:showField="CatchAllData" ma:web="6fabc8d3-0c66-45cc-a51a-3ae1dd45c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0NC+Ad9XAl4INebyKEsEp1FaZA==">AMUW2mVBYG79akLwuTnc9VGw4zdFaSor5FzOYB5kea12dgGTjg/WaHIy0XlbQQ26mrwV9Z0PWI7JElxrmCdPOaer8AEpxHUIy3CK9ytMqhrji3G6Z0Gs9VI=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bc8d3-0c66-45cc-a51a-3ae1dd45c9f6" xsi:nil="true"/>
    <lcf76f155ced4ddcb4097134ff3c332f xmlns="258202bf-25cd-41ef-bf6d-3bcc990bf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36E856-E7F0-4572-9D43-24FA850C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202bf-25cd-41ef-bf6d-3bcc990bf0c4"/>
    <ds:schemaRef ds:uri="6fabc8d3-0c66-45cc-a51a-3ae1dd45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725B4-6B8D-411D-A22A-CF54245DD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9B30D8D-AFE8-4C27-B70B-B86CCBAF35CB}">
  <ds:schemaRefs>
    <ds:schemaRef ds:uri="http://schemas.microsoft.com/office/2006/metadata/properties"/>
    <ds:schemaRef ds:uri="http://schemas.microsoft.com/office/infopath/2007/PartnerControls"/>
    <ds:schemaRef ds:uri="6fabc8d3-0c66-45cc-a51a-3ae1dd45c9f6"/>
    <ds:schemaRef ds:uri="258202bf-25cd-41ef-bf6d-3bcc990bf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Koždoň</dc:creator>
  <cp:lastModifiedBy>Jana Daňhelová,  | DELTA IS</cp:lastModifiedBy>
  <cp:revision>28</cp:revision>
  <cp:lastPrinted>2023-11-02T09:17:00Z</cp:lastPrinted>
  <dcterms:created xsi:type="dcterms:W3CDTF">2023-11-01T12:29:00Z</dcterms:created>
  <dcterms:modified xsi:type="dcterms:W3CDTF">2023-11-03T10:22:00Z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0x01010054C666FE81125949BDE1EF5012FF7225</vt:lpwstr>
  </property>
  <property fmtid="{D5CDD505-2E9C-101B-9397-08002B2CF9AE}" pid="3" name="MediaServiceImageTags">
    <vt:lpwstr/>
  </property>
  <property fmtid="{D5CDD505-2E9C-101B-9397-08002B2CF9AE}" pid="4" name="Order">
    <vt:r8>4070000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